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4" w:rsidRDefault="00906694" w:rsidP="00906694">
      <w:pPr>
        <w:spacing w:after="0" w:line="240" w:lineRule="auto"/>
        <w:jc w:val="center"/>
        <w:rPr>
          <w:rFonts w:ascii="SutonnyMJ" w:hAnsi="SutonnyMJ" w:cs="SutonnyMJ"/>
          <w:color w:val="000000" w:themeColor="text1"/>
          <w:sz w:val="32"/>
          <w:szCs w:val="32"/>
        </w:rPr>
      </w:pPr>
    </w:p>
    <w:p w:rsidR="00906694" w:rsidRDefault="00906694" w:rsidP="00906694">
      <w:pPr>
        <w:spacing w:after="0" w:line="240" w:lineRule="auto"/>
        <w:jc w:val="center"/>
        <w:rPr>
          <w:rFonts w:ascii="SutonnyMJ" w:hAnsi="SutonnyMJ" w:cs="SutonnyMJ"/>
          <w:color w:val="000000" w:themeColor="text1"/>
          <w:sz w:val="32"/>
          <w:szCs w:val="32"/>
        </w:rPr>
      </w:pPr>
    </w:p>
    <w:p w:rsidR="00906694" w:rsidRDefault="00906694" w:rsidP="00906694">
      <w:pPr>
        <w:spacing w:after="0" w:line="240" w:lineRule="auto"/>
        <w:jc w:val="center"/>
        <w:rPr>
          <w:rFonts w:ascii="SutonnyMJ" w:hAnsi="SutonnyMJ" w:cs="SutonnyMJ"/>
          <w:color w:val="000000" w:themeColor="text1"/>
          <w:sz w:val="32"/>
          <w:szCs w:val="32"/>
        </w:rPr>
      </w:pPr>
    </w:p>
    <w:p w:rsidR="00906694" w:rsidRPr="00632E60" w:rsidRDefault="00906694" w:rsidP="00906694">
      <w:pPr>
        <w:spacing w:after="0" w:line="240" w:lineRule="auto"/>
        <w:jc w:val="center"/>
        <w:rPr>
          <w:rFonts w:ascii="SutonnyMJ" w:hAnsi="SutonnyMJ" w:cs="SutonnyMJ"/>
          <w:color w:val="000000" w:themeColor="text1"/>
          <w:sz w:val="32"/>
          <w:szCs w:val="32"/>
        </w:rPr>
      </w:pPr>
      <w:r w:rsidRPr="00632E60">
        <w:rPr>
          <w:rFonts w:ascii="SutonnyMJ" w:hAnsi="SutonnyMJ" w:cs="SutonnyMJ"/>
          <w:color w:val="000000" w:themeColor="text1"/>
          <w:sz w:val="32"/>
          <w:szCs w:val="32"/>
        </w:rPr>
        <w:t>K¬vm iæwUb</w:t>
      </w:r>
    </w:p>
    <w:p w:rsidR="00906694" w:rsidRPr="00347687" w:rsidRDefault="00906694" w:rsidP="00906694">
      <w:pPr>
        <w:spacing w:after="0" w:line="240" w:lineRule="auto"/>
        <w:jc w:val="center"/>
        <w:rPr>
          <w:rFonts w:ascii="SutonnyMJ" w:hAnsi="SutonnyMJ" w:cs="SutonnyMJ"/>
          <w:color w:val="000000" w:themeColor="text1"/>
          <w:sz w:val="32"/>
          <w:szCs w:val="32"/>
        </w:rPr>
      </w:pPr>
      <w:r w:rsidRPr="00347687">
        <w:rPr>
          <w:rFonts w:ascii="SutonnyMJ" w:hAnsi="SutonnyMJ" w:cs="SutonnyMJ"/>
          <w:color w:val="000000" w:themeColor="text1"/>
          <w:sz w:val="32"/>
          <w:szCs w:val="32"/>
        </w:rPr>
        <w:t>miKvwi RmgywÏb KvRx Avãyj MwY K‡jR, cvUMÖvg, jvjgwbinvU</w:t>
      </w:r>
    </w:p>
    <w:p w:rsidR="00906694" w:rsidRPr="001D0540" w:rsidRDefault="00906694" w:rsidP="00906694">
      <w:pPr>
        <w:spacing w:after="0" w:line="240" w:lineRule="auto"/>
        <w:jc w:val="center"/>
        <w:rPr>
          <w:rFonts w:ascii="NikoshBAN" w:hAnsi="NikoshBAN" w:cs="Arial Unicode MS"/>
          <w:color w:val="000000" w:themeColor="text1"/>
          <w:sz w:val="18"/>
          <w:cs/>
        </w:rPr>
      </w:pPr>
      <w:r>
        <w:rPr>
          <w:rFonts w:ascii="SutonnyMJ" w:hAnsi="SutonnyMJ" w:cs="SutonnyMJ"/>
          <w:color w:val="000000" w:themeColor="text1"/>
        </w:rPr>
        <w:t>GKv`k</w:t>
      </w:r>
      <w:r>
        <w:rPr>
          <w:rFonts w:ascii="SutonnyMJ" w:hAnsi="SutonnyMJ" w:cs="Arial Unicode MS" w:hint="cs"/>
          <w:color w:val="000000" w:themeColor="text1"/>
          <w:cs/>
        </w:rPr>
        <w:t xml:space="preserve"> </w:t>
      </w:r>
      <w:r w:rsidRPr="001D0540">
        <w:rPr>
          <w:rFonts w:ascii="SutonnyMJ" w:hAnsi="SutonnyMJ" w:cs="Arial Unicode MS" w:hint="cs"/>
          <w:color w:val="000000" w:themeColor="text1"/>
          <w:sz w:val="16"/>
          <w:szCs w:val="20"/>
          <w:cs/>
        </w:rPr>
        <w:t>ও</w:t>
      </w:r>
      <w:r>
        <w:rPr>
          <w:rFonts w:ascii="SutonnyMJ" w:hAnsi="SutonnyMJ" w:cs="Arial Unicode MS" w:hint="cs"/>
          <w:color w:val="000000" w:themeColor="text1"/>
          <w:cs/>
        </w:rPr>
        <w:t xml:space="preserve"> </w:t>
      </w:r>
      <w:r>
        <w:rPr>
          <w:rFonts w:ascii="SutonnyMJ" w:hAnsi="SutonnyMJ" w:cs="SutonnyMJ"/>
          <w:color w:val="000000" w:themeColor="text1"/>
        </w:rPr>
        <w:t xml:space="preserve">Øv`k </w:t>
      </w:r>
      <w:r w:rsidRPr="00632E60">
        <w:rPr>
          <w:rFonts w:ascii="SutonnyMJ" w:hAnsi="SutonnyMJ" w:cs="SutonnyMJ"/>
          <w:color w:val="000000" w:themeColor="text1"/>
        </w:rPr>
        <w:t xml:space="preserve"> †kÖwYi K¬vm iywUb</w:t>
      </w:r>
    </w:p>
    <w:tbl>
      <w:tblPr>
        <w:tblStyle w:val="TableGrid"/>
        <w:tblW w:w="9627" w:type="dxa"/>
        <w:tblInd w:w="1025" w:type="dxa"/>
        <w:tblLayout w:type="fixed"/>
        <w:tblLook w:val="04A0"/>
      </w:tblPr>
      <w:tblGrid>
        <w:gridCol w:w="798"/>
        <w:gridCol w:w="709"/>
        <w:gridCol w:w="1064"/>
        <w:gridCol w:w="1153"/>
        <w:gridCol w:w="1064"/>
        <w:gridCol w:w="882"/>
        <w:gridCol w:w="1157"/>
        <w:gridCol w:w="887"/>
        <w:gridCol w:w="709"/>
        <w:gridCol w:w="1204"/>
      </w:tblGrid>
      <w:tr w:rsidR="00906694" w:rsidRPr="00037A44" w:rsidTr="0062098A">
        <w:trPr>
          <w:trHeight w:val="633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w`b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‡kÖwY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1g wcwiqW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9.15-10.00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2q wcwiqW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10.00-10.45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3q wcwiqW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10.45-11.30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4_© wcwiqW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11.30-12.15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5g wcwiqW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12.15-1.00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6ô wcwiqW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1.00-1.45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weiwZ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1.45-2.00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7g wcwiqW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2.00-2.45</w:t>
            </w:r>
          </w:p>
        </w:tc>
      </w:tr>
      <w:tr w:rsidR="00906694" w:rsidRPr="00037A44" w:rsidTr="0062098A">
        <w:trPr>
          <w:trHeight w:val="590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lang w:bidi="bn-IN"/>
              </w:rPr>
            </w:pPr>
            <w:r>
              <w:rPr>
                <w:rFonts w:ascii="SutonnyMJ" w:hAnsi="SutonnyMJ" w:cs="Arial Unicode MS"/>
                <w:color w:val="000000" w:themeColor="text1"/>
                <w:sz w:val="18"/>
                <w:lang w:bidi="bn-IN"/>
              </w:rPr>
              <w:t xml:space="preserve">  </w:t>
            </w:r>
            <w:r>
              <w:rPr>
                <w:rFonts w:ascii="SutonnyMJ" w:hAnsi="SutonnyMJ" w:cs="Arial Unicode MS" w:hint="cs"/>
                <w:color w:val="000000" w:themeColor="text1"/>
                <w:sz w:val="18"/>
                <w:cs/>
                <w:lang w:bidi="bn-IN"/>
              </w:rPr>
              <w:t xml:space="preserve"> </w:t>
            </w:r>
          </w:p>
          <w:p w:rsidR="00906694" w:rsidRPr="00037A44" w:rsidRDefault="00906694" w:rsidP="0062098A">
            <w:pPr>
              <w:rPr>
                <w:rFonts w:ascii="SutonnyMJ" w:hAnsi="SutonnyMJ" w:cs="Arial Unicode MS"/>
                <w:color w:val="000000" w:themeColor="text1"/>
                <w:sz w:val="18"/>
                <w:szCs w:val="18"/>
                <w:lang w:bidi="bn-IN"/>
              </w:rPr>
            </w:pPr>
          </w:p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kwbevi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GKv`k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  </w:t>
            </w: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c`v_©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‡cŠibxwZ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wdb¨vÝ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     cÖvwYwe`¨v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hyw³we`¨v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e¨e¯’vcbv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Bs‡iwR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AvBwmwU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tabs>
                <w:tab w:val="left" w:pos="285"/>
                <w:tab w:val="center" w:pos="471"/>
              </w:tabs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ab/>
            </w: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ab/>
              <w:t>imvqb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B. BwZnvm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wnmveweÁvb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6"/>
                <w:szCs w:val="16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e¨envwiK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 xml:space="preserve">wUD‡Uvwiqvj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weiwZ</w:t>
            </w:r>
          </w:p>
          <w:p w:rsidR="00906694" w:rsidRPr="00037A44" w:rsidRDefault="00906694" w:rsidP="0062098A">
            <w:pPr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  <w:lang w:bidi="bn-IN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  <w:lang w:bidi="bn-IN"/>
              </w:rPr>
              <w:t>বাংলা</w:t>
            </w:r>
          </w:p>
        </w:tc>
      </w:tr>
      <w:tr w:rsidR="00906694" w:rsidRPr="00037A44" w:rsidTr="0062098A">
        <w:trPr>
          <w:trHeight w:val="716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Øv`k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  </w:t>
            </w: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cÖvwYwe`¨v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B. BwZnvm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e¨e¯’vcbv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rPr>
                <w:rFonts w:ascii="SutonnyMJ" w:hAnsi="SutonnyMJ" w:cs="Arial Unicode MS"/>
                <w:color w:val="000000" w:themeColor="text1"/>
                <w:sz w:val="18"/>
                <w:szCs w:val="18"/>
                <w:lang w:bidi="bn-IN"/>
              </w:rPr>
            </w:pPr>
            <w:r w:rsidRPr="00037A44">
              <w:rPr>
                <w:rFonts w:ascii="SutonnyMJ" w:hAnsi="SutonnyMJ" w:cs="Arial Unicode MS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        </w:t>
            </w:r>
            <w:r w:rsidRPr="00037A44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  <w:lang w:bidi="bn-IN"/>
              </w:rPr>
              <w:t>গণিত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‡cŠibxwZ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wdb¨vÝ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tabs>
                <w:tab w:val="left" w:pos="285"/>
                <w:tab w:val="center" w:pos="471"/>
              </w:tabs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imvqb </w:t>
            </w:r>
            <w:r w:rsidRPr="00037A44">
              <w:rPr>
                <w:rFonts w:ascii="SutonnyMJ" w:hAnsi="SutonnyMJ" w:cs="Arial Unicode MS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 </w:t>
            </w:r>
          </w:p>
          <w:p w:rsidR="00906694" w:rsidRPr="00037A44" w:rsidRDefault="00906694" w:rsidP="0062098A">
            <w:pPr>
              <w:tabs>
                <w:tab w:val="left" w:pos="285"/>
                <w:tab w:val="center" w:pos="471"/>
              </w:tabs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SutonnyMJ" w:hAnsi="SutonnyMJ" w:cs="Arial Unicode MS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hyw³we`¨v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wnmveweÁvb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Bs‡iwR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AvBwmwU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evsjv 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  <w:lang w:bidi="bn-IN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  <w:lang w:bidi="bn-IN"/>
              </w:rPr>
              <w:t>অর্থনীতি</w:t>
            </w:r>
          </w:p>
        </w:tc>
      </w:tr>
      <w:tr w:rsidR="00906694" w:rsidRPr="00037A44" w:rsidTr="0062098A">
        <w:trPr>
          <w:trHeight w:val="474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iweevi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GKv`k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Dw™¢`we`¨v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A_©bxwZ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MwbZ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B. BwZnvm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wdb¨vÝ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imvqb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wnmveweÁvb hyw³we`¨v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evsjv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AvBwmwU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Bs‡iwR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weiwZ</w:t>
            </w:r>
          </w:p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c`v_©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‡cŠibxwZ</w:t>
            </w:r>
          </w:p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SutonnyMJ" w:hAnsi="SutonnyMJ" w:cs="Arial Unicode MS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 </w:t>
            </w: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e¨e¯’vcbv</w:t>
            </w:r>
          </w:p>
        </w:tc>
      </w:tr>
      <w:tr w:rsidR="00906694" w:rsidRPr="00037A44" w:rsidTr="0062098A">
        <w:trPr>
          <w:trHeight w:val="143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Øv`k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imvqb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‡cŠibxwZ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wnmveweÁvb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Bs‡iwR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MwbZ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A_©bxwZ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c`v_©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hyw³we`¨v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e¨e¯’vcbv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  cÖvwYwe`¨v </w:t>
            </w:r>
          </w:p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  B. BwZnvm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wdb¨vÝ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6"/>
                <w:szCs w:val="16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e¨envwiK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wUD‡Uvwiqvj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AvBwmwU</w:t>
            </w:r>
          </w:p>
        </w:tc>
      </w:tr>
      <w:tr w:rsidR="00906694" w:rsidRPr="00037A44" w:rsidTr="0062098A">
        <w:trPr>
          <w:trHeight w:val="492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‡mvgevi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GKv`k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imvqb</w:t>
            </w:r>
          </w:p>
          <w:p w:rsidR="00906694" w:rsidRPr="00037A44" w:rsidRDefault="00906694" w:rsidP="0062098A">
            <w:pPr>
              <w:tabs>
                <w:tab w:val="left" w:pos="254"/>
                <w:tab w:val="center" w:pos="506"/>
              </w:tabs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hyw³we`¨v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wnmveweÁvb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c`v_©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A_©bxwZ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evsjv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       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Bs‡iwR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MwbZ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B. BwZnvm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e¨e¯’vcbv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Dw™¢`we`¨v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wdb¨vÝ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‡cŠibxwZ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weiwZ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e¨envwiK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wUD‡Uvwiqvj</w:t>
            </w:r>
          </w:p>
        </w:tc>
      </w:tr>
      <w:tr w:rsidR="00906694" w:rsidRPr="00037A44" w:rsidTr="0062098A">
        <w:trPr>
          <w:trHeight w:val="143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Øv`k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AvBwmwU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evsjv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  <w:lang w:bidi="bn-IN"/>
              </w:rPr>
              <w:t>উদ্ভিদ</w:t>
            </w:r>
            <w:r w:rsidRPr="00037A44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  <w:lang w:bidi="bn-IN"/>
              </w:rPr>
              <w:t>বিদ্যা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B. BwZnvm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wdb¨vÝ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c`v_©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A_©bxwZ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NikoshBAN" w:hAnsi="NikoshBAN" w:cs="NikoshBAN"/>
                <w:color w:val="000000" w:themeColor="text1"/>
                <w:sz w:val="18"/>
                <w:szCs w:val="18"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imvqb 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wnmveweÁvb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hyw³we`¨v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6"/>
                <w:szCs w:val="16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e¨envwiK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wUD‡Uvwiqvj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Bs‡iwR</w:t>
            </w:r>
          </w:p>
        </w:tc>
      </w:tr>
      <w:tr w:rsidR="00906694" w:rsidRPr="00037A44" w:rsidTr="0062098A">
        <w:trPr>
          <w:trHeight w:val="734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rPr>
                <w:rFonts w:ascii="SutonnyMJ" w:hAnsi="SutonnyMJ" w:cs="Arial Unicode MS"/>
                <w:color w:val="000000" w:themeColor="text1"/>
                <w:sz w:val="18"/>
                <w:szCs w:val="18"/>
                <w:lang w:bidi="bn-IN"/>
              </w:rPr>
            </w:pPr>
          </w:p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g½jevi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GKv`k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evsjv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Bs‡iwR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AvBwmwU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436ABD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6"/>
                <w:szCs w:val="16"/>
              </w:rPr>
            </w:pPr>
            <w:r w:rsidRPr="00436ABD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Dw™¢`we`¨v</w:t>
            </w:r>
          </w:p>
          <w:p w:rsidR="00906694" w:rsidRPr="00436ABD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6"/>
                <w:szCs w:val="16"/>
              </w:rPr>
            </w:pPr>
            <w:r w:rsidRPr="00436ABD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‡cŠibxwZ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436ABD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wnmveweÁvb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     imvqb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A_©bxwZ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c`v_©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hyw³we`¨v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wdb¨vÝ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lang w:bidi="bn-IN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weiwZ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MwbZ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B. BwZnvm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e¨e¯’vcbv</w:t>
            </w:r>
          </w:p>
        </w:tc>
      </w:tr>
      <w:tr w:rsidR="00906694" w:rsidRPr="00037A44" w:rsidTr="0062098A">
        <w:trPr>
          <w:trHeight w:val="143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Øv`k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cÖvwYwe`¨v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B. BwZnvm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wdb¨vÝ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imvqb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‡cŠibxwZ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wnmveweÁvb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      c`v_©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A_©bxwZ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MwbZ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hyw³we`¨v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e¨e¯’vcbv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Bs‡iwR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evsjv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AvBwmwU</w:t>
            </w:r>
          </w:p>
        </w:tc>
      </w:tr>
      <w:tr w:rsidR="00906694" w:rsidRPr="00037A44" w:rsidTr="0062098A">
        <w:trPr>
          <w:trHeight w:val="633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rPr>
                <w:rFonts w:ascii="SutonnyMJ" w:hAnsi="SutonnyMJ" w:cs="Arial Unicode MS"/>
                <w:color w:val="000000" w:themeColor="text1"/>
                <w:sz w:val="18"/>
                <w:szCs w:val="18"/>
                <w:lang w:bidi="bn-IN"/>
              </w:rPr>
            </w:pPr>
          </w:p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eyaevi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GKv`k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Bs‡iwR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imvqb</w:t>
            </w:r>
          </w:p>
          <w:p w:rsidR="0090669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A_©bxwZ 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Dw™¢`we`¨v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B. BwZnvm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wdb¨vÝ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MwbZ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hyw³we`¨v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e¨e¯’vcbv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c`v_©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‡cŠibxwZ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wnmveweÁvb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AvBwmwU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weiwZ</w:t>
            </w:r>
          </w:p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e¨envwiK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wUD‡Uvwiqvj</w:t>
            </w:r>
          </w:p>
        </w:tc>
      </w:tr>
      <w:tr w:rsidR="00906694" w:rsidRPr="00037A44" w:rsidTr="0062098A">
        <w:trPr>
          <w:trHeight w:val="143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Øv`k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ED72DF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imvqb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hyw³we`¨v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e¨e¯’vcbv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c`v_©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B. BwZnvm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wnmveweÁvb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MwbZ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A_©bxwZ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Dw™¢`we`¨v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‡cŠibxwZ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wdb¨vÝ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evsjv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Bs‡iwR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       </w:t>
            </w:r>
          </w:p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  </w:t>
            </w:r>
            <w:r w:rsidRPr="00037A44">
              <w:rPr>
                <w:rFonts w:ascii="SutonnyMJ" w:hAnsi="SutonnyMJ" w:cs="Arial Unicode MS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  </w:t>
            </w: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AvBwmwU</w:t>
            </w:r>
          </w:p>
        </w:tc>
      </w:tr>
      <w:tr w:rsidR="00906694" w:rsidRPr="00037A44" w:rsidTr="0062098A">
        <w:trPr>
          <w:trHeight w:val="662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e„¯úwZevi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GKv`k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e¨envwiK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wUD‡Uvwiqvj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evsjv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cÖvwYwe`¨v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e¨e¯’vcbv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hyw³we`¨v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MwbZ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‡cŠibxwZ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wdb¨vÝ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Arial Unicode MS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    </w:t>
            </w: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c`v_©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A_©bxwZ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6"/>
                <w:szCs w:val="16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imvqb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6"/>
                <w:szCs w:val="20"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 xml:space="preserve">wnmveweÁvb 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6"/>
                <w:szCs w:val="16"/>
              </w:rPr>
              <w:t>B. BwZnvm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weiwZ</w:t>
            </w:r>
          </w:p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tabs>
                <w:tab w:val="left" w:pos="600"/>
                <w:tab w:val="center" w:pos="837"/>
              </w:tabs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     </w:t>
            </w:r>
            <w:r w:rsidRPr="00037A44">
              <w:rPr>
                <w:rFonts w:ascii="SutonnyMJ" w:hAnsi="SutonnyMJ" w:cs="Arial Unicode MS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 </w:t>
            </w: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 Bs‡iwR</w:t>
            </w:r>
          </w:p>
        </w:tc>
      </w:tr>
      <w:tr w:rsidR="00906694" w:rsidRPr="00037A44" w:rsidTr="0062098A">
        <w:trPr>
          <w:trHeight w:val="53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Øv`k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cÖvwYwe`¨v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wnmveweÁvb hyw³we`¨v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  <w:lang w:bidi="bn-IN"/>
              </w:rPr>
              <w:t>পদার্থ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‡cŠibxwZ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wdb¨vÝ        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MwbZ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A_©bxwZ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szCs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evsjv 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AvBwmwU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Bs‡iwR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694" w:rsidRPr="00037A44" w:rsidRDefault="00906694" w:rsidP="0062098A">
            <w:pPr>
              <w:jc w:val="center"/>
              <w:rPr>
                <w:rFonts w:ascii="SutonnyMJ" w:hAnsi="SutonnyMJ" w:cs="Arial Unicode MS"/>
                <w:color w:val="000000" w:themeColor="text1"/>
                <w:sz w:val="18"/>
                <w:cs/>
                <w:lang w:bidi="bn-IN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imvqb</w:t>
            </w:r>
          </w:p>
          <w:p w:rsidR="00906694" w:rsidRPr="00037A44" w:rsidRDefault="00906694" w:rsidP="0062098A">
            <w:pPr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>B. BwZnvm</w:t>
            </w:r>
          </w:p>
          <w:p w:rsidR="00906694" w:rsidRPr="00037A44" w:rsidRDefault="00906694" w:rsidP="0062098A">
            <w:pPr>
              <w:jc w:val="center"/>
              <w:rPr>
                <w:rFonts w:ascii="SutonnyMJ" w:hAnsi="SutonnyMJ" w:cs="SutonnyMJ"/>
                <w:color w:val="000000" w:themeColor="text1"/>
                <w:sz w:val="18"/>
                <w:szCs w:val="18"/>
              </w:rPr>
            </w:pPr>
            <w:r w:rsidRPr="00037A44">
              <w:rPr>
                <w:rFonts w:ascii="SutonnyMJ" w:hAnsi="SutonnyMJ" w:cs="SutonnyMJ"/>
                <w:color w:val="000000" w:themeColor="text1"/>
                <w:sz w:val="18"/>
                <w:szCs w:val="18"/>
              </w:rPr>
              <w:t xml:space="preserve">e¨e¯’vcbv </w:t>
            </w:r>
          </w:p>
        </w:tc>
      </w:tr>
    </w:tbl>
    <w:p w:rsidR="00906694" w:rsidRPr="00632E60" w:rsidRDefault="00906694" w:rsidP="00906694">
      <w:pPr>
        <w:spacing w:after="0"/>
        <w:rPr>
          <w:rFonts w:ascii="NikoshBAN" w:hAnsi="NikoshBAN" w:cs="NikoshBAN"/>
          <w:color w:val="000000" w:themeColor="text1"/>
          <w:sz w:val="18"/>
        </w:rPr>
      </w:pPr>
      <w:r>
        <w:rPr>
          <w:rFonts w:ascii="NikoshBAN" w:hAnsi="NikoshBAN" w:cs="NikoshBAN" w:hint="cs"/>
          <w:color w:val="000000" w:themeColor="text1"/>
          <w:sz w:val="18"/>
          <w:szCs w:val="18"/>
          <w:cs/>
        </w:rPr>
        <w:t xml:space="preserve">                         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</w:rPr>
        <w:t>রুটিন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>
        <w:rPr>
          <w:rFonts w:ascii="NikoshBAN" w:hAnsi="NikoshBAN" w:cs="NikoshBAN"/>
          <w:color w:val="000000" w:themeColor="text1"/>
          <w:sz w:val="18"/>
          <w:szCs w:val="18"/>
          <w:cs/>
        </w:rPr>
        <w:t>কমিটি</w:t>
      </w:r>
      <w:r>
        <w:rPr>
          <w:rFonts w:ascii="NikoshBAN" w:hAnsi="NikoshBAN" w:cs="NikoshBAN"/>
          <w:color w:val="000000" w:themeColor="text1"/>
          <w:sz w:val="18"/>
          <w:szCs w:val="18"/>
        </w:rPr>
        <w:t>:</w:t>
      </w:r>
    </w:p>
    <w:p w:rsidR="00906694" w:rsidRPr="00632E60" w:rsidRDefault="00906694" w:rsidP="00906694">
      <w:pPr>
        <w:pStyle w:val="ListParagraph"/>
        <w:numPr>
          <w:ilvl w:val="1"/>
          <w:numId w:val="1"/>
        </w:numPr>
        <w:spacing w:after="0"/>
        <w:rPr>
          <w:rFonts w:ascii="NikoshBAN" w:hAnsi="NikoshBAN" w:cs="NikoshBAN"/>
          <w:color w:val="000000" w:themeColor="text1"/>
          <w:sz w:val="18"/>
        </w:rPr>
      </w:pP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জনাব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এমরান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আহম্মেদ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,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প্রভাষক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ও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বিভাগীয়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প্রধান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,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উদ্ভিদবিদ্যা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বিভাগ</w:t>
      </w:r>
    </w:p>
    <w:p w:rsidR="00906694" w:rsidRPr="00632E60" w:rsidRDefault="00906694" w:rsidP="00906694">
      <w:pPr>
        <w:pStyle w:val="ListParagraph"/>
        <w:numPr>
          <w:ilvl w:val="1"/>
          <w:numId w:val="1"/>
        </w:numPr>
        <w:spacing w:after="0"/>
        <w:rPr>
          <w:rFonts w:ascii="NikoshBAN" w:hAnsi="NikoshBAN" w:cs="NikoshBAN"/>
          <w:color w:val="000000" w:themeColor="text1"/>
          <w:sz w:val="18"/>
        </w:rPr>
      </w:pP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জনাব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মো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.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তহিজার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রহমান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,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প্রভাষক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ও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বিভাগীয়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প্রধান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,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বাংলা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বিভাগ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                                     </w:t>
      </w:r>
      <w:r>
        <w:rPr>
          <w:rFonts w:ascii="NikoshBAN" w:hAnsi="NikoshBAN" w:cs="NikoshBAN"/>
          <w:color w:val="000000" w:themeColor="text1"/>
          <w:sz w:val="18"/>
        </w:rPr>
        <w:t xml:space="preserve">                                   </w:t>
      </w:r>
    </w:p>
    <w:p w:rsidR="00906694" w:rsidRPr="00436ABD" w:rsidRDefault="00906694" w:rsidP="00906694">
      <w:pPr>
        <w:pStyle w:val="ListParagraph"/>
        <w:numPr>
          <w:ilvl w:val="1"/>
          <w:numId w:val="1"/>
        </w:numPr>
        <w:spacing w:after="0"/>
        <w:rPr>
          <w:rFonts w:ascii="NikoshBAN" w:hAnsi="NikoshBAN" w:cs="NikoshBAN"/>
          <w:color w:val="000000" w:themeColor="text1"/>
          <w:szCs w:val="28"/>
        </w:rPr>
      </w:pP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জনাব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মো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.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আতিকুর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রহমান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,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প্রভাষক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,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ইসলামের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ইতিহাস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ও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সংস্কৃতি</w:t>
      </w:r>
      <w:r w:rsidRPr="00632E60">
        <w:rPr>
          <w:rFonts w:ascii="NikoshBAN" w:hAnsi="NikoshBAN" w:cs="NikoshBAN"/>
          <w:color w:val="000000" w:themeColor="text1"/>
          <w:sz w:val="18"/>
        </w:rPr>
        <w:t xml:space="preserve"> </w:t>
      </w:r>
      <w:r w:rsidRPr="00632E60"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>বিভাগ</w:t>
      </w:r>
      <w:r>
        <w:rPr>
          <w:rFonts w:ascii="NikoshBAN" w:hAnsi="NikoshBAN" w:cs="NikoshBAN"/>
          <w:color w:val="000000" w:themeColor="text1"/>
          <w:sz w:val="18"/>
          <w:szCs w:val="18"/>
          <w:cs/>
          <w:lang w:bidi="bn-IN"/>
        </w:rPr>
        <w:t xml:space="preserve">   </w:t>
      </w:r>
      <w:r>
        <w:rPr>
          <w:rFonts w:ascii="NikoshBAN" w:hAnsi="NikoshBAN" w:cs="NikoshBAN"/>
          <w:color w:val="000000" w:themeColor="text1"/>
          <w:sz w:val="18"/>
          <w:szCs w:val="18"/>
          <w:lang w:bidi="bn-IN"/>
        </w:rPr>
        <w:t xml:space="preserve">                                                            </w:t>
      </w:r>
      <w:r w:rsidRPr="00471F36">
        <w:rPr>
          <w:rFonts w:ascii="NikoshBAN" w:hAnsi="NikoshBAN" w:cs="NikoshBAN" w:hint="cs"/>
          <w:color w:val="000000" w:themeColor="text1"/>
          <w:cs/>
          <w:lang w:bidi="bn-IN"/>
        </w:rPr>
        <w:t>অধ্যক্ষ</w:t>
      </w:r>
    </w:p>
    <w:p w:rsidR="00906694" w:rsidRDefault="00906694" w:rsidP="00906694">
      <w:pPr>
        <w:spacing w:after="0"/>
        <w:rPr>
          <w:rFonts w:ascii="NikoshBAN" w:hAnsi="NikoshBAN" w:cs="NikoshBAN"/>
          <w:color w:val="000000" w:themeColor="text1"/>
        </w:rPr>
      </w:pPr>
    </w:p>
    <w:p w:rsidR="00906694" w:rsidRDefault="00906694" w:rsidP="00906694">
      <w:pPr>
        <w:spacing w:after="0"/>
        <w:rPr>
          <w:rFonts w:ascii="NikoshBAN" w:hAnsi="NikoshBAN" w:cs="NikoshBAN"/>
          <w:color w:val="000000" w:themeColor="text1"/>
        </w:rPr>
      </w:pPr>
    </w:p>
    <w:p w:rsidR="00906694" w:rsidRDefault="00906694" w:rsidP="00906694">
      <w:pPr>
        <w:spacing w:after="0" w:line="240" w:lineRule="auto"/>
        <w:jc w:val="center"/>
        <w:rPr>
          <w:rFonts w:ascii="SutonnyMJ" w:hAnsi="SutonnyMJ" w:cs="SutonnyMJ"/>
          <w:color w:val="000000" w:themeColor="text1"/>
          <w:sz w:val="32"/>
          <w:szCs w:val="32"/>
        </w:rPr>
      </w:pPr>
    </w:p>
    <w:p w:rsidR="00AF217E" w:rsidRDefault="00AF217E"/>
    <w:sectPr w:rsidR="00AF217E" w:rsidSect="00347687">
      <w:pgSz w:w="12240" w:h="20160" w:code="5"/>
      <w:pgMar w:top="173" w:right="288" w:bottom="302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7841"/>
    <w:multiLevelType w:val="hybridMultilevel"/>
    <w:tmpl w:val="69A68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906694"/>
    <w:rsid w:val="00906694"/>
    <w:rsid w:val="00AF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669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694"/>
    <w:pPr>
      <w:ind w:left="720"/>
      <w:contextualSpacing/>
    </w:pPr>
    <w:rPr>
      <w:rFonts w:cstheme="minorBid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2019-11-09T14:51:00Z</dcterms:created>
  <dcterms:modified xsi:type="dcterms:W3CDTF">2019-11-09T14:51:00Z</dcterms:modified>
</cp:coreProperties>
</file>